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4BDA" w14:textId="3D3E46AF" w:rsidR="00734EB6" w:rsidRPr="00660A36" w:rsidRDefault="00734EB6" w:rsidP="00A74482">
      <w:pPr>
        <w:jc w:val="center"/>
        <w:rPr>
          <w:b/>
          <w:bCs/>
          <w:color w:val="000000" w:themeColor="text1"/>
          <w:sz w:val="28"/>
          <w:szCs w:val="28"/>
        </w:rPr>
      </w:pPr>
      <w:r w:rsidRPr="00660A36">
        <w:rPr>
          <w:b/>
          <w:bCs/>
          <w:color w:val="000000" w:themeColor="text1"/>
          <w:sz w:val="28"/>
          <w:szCs w:val="28"/>
        </w:rPr>
        <w:t>AHESEN</w:t>
      </w:r>
    </w:p>
    <w:p w14:paraId="2B8638AD" w14:textId="26F35244" w:rsidR="00892E9F" w:rsidRPr="00660A36" w:rsidRDefault="00F5089F" w:rsidP="00A74482">
      <w:pPr>
        <w:jc w:val="center"/>
        <w:rPr>
          <w:b/>
          <w:bCs/>
          <w:color w:val="000000" w:themeColor="text1"/>
        </w:rPr>
      </w:pPr>
      <w:r w:rsidRPr="00660A36">
        <w:rPr>
          <w:b/>
          <w:bCs/>
          <w:color w:val="000000" w:themeColor="text1"/>
          <w:sz w:val="28"/>
          <w:szCs w:val="28"/>
        </w:rPr>
        <w:t xml:space="preserve">HUKUK KOMİSYONU TOPLANTI </w:t>
      </w:r>
      <w:r w:rsidR="00734EB6" w:rsidRPr="00660A36">
        <w:rPr>
          <w:b/>
          <w:bCs/>
          <w:color w:val="000000" w:themeColor="text1"/>
          <w:sz w:val="28"/>
          <w:szCs w:val="28"/>
        </w:rPr>
        <w:t>RAPORU</w:t>
      </w:r>
    </w:p>
    <w:p w14:paraId="719C20EA" w14:textId="693C35CD" w:rsidR="00750F22" w:rsidRPr="00660A36" w:rsidRDefault="00750F22" w:rsidP="00A74482">
      <w:pPr>
        <w:spacing w:after="0"/>
        <w:jc w:val="center"/>
        <w:rPr>
          <w:b/>
          <w:bCs/>
          <w:color w:val="000000" w:themeColor="text1"/>
        </w:rPr>
      </w:pPr>
    </w:p>
    <w:p w14:paraId="2AF3AF53" w14:textId="57899A2B" w:rsidR="00750F22" w:rsidRPr="00660A36" w:rsidRDefault="00F5089F" w:rsidP="00A74482">
      <w:pPr>
        <w:spacing w:after="0"/>
        <w:jc w:val="center"/>
        <w:rPr>
          <w:b/>
          <w:bCs/>
          <w:color w:val="000000" w:themeColor="text1"/>
        </w:rPr>
      </w:pPr>
      <w:r w:rsidRPr="00660A36">
        <w:rPr>
          <w:b/>
          <w:bCs/>
          <w:color w:val="000000" w:themeColor="text1"/>
        </w:rPr>
        <w:t xml:space="preserve">27 Ağustos </w:t>
      </w:r>
      <w:r w:rsidR="006133C8" w:rsidRPr="00660A36">
        <w:rPr>
          <w:b/>
          <w:bCs/>
          <w:color w:val="000000" w:themeColor="text1"/>
        </w:rPr>
        <w:t>2023</w:t>
      </w:r>
    </w:p>
    <w:p w14:paraId="25242528" w14:textId="2E79F520" w:rsidR="00750F22" w:rsidRPr="00660A36" w:rsidRDefault="00750F22" w:rsidP="00712240">
      <w:pPr>
        <w:spacing w:after="0"/>
        <w:jc w:val="both"/>
        <w:rPr>
          <w:b/>
          <w:bCs/>
          <w:color w:val="000000" w:themeColor="text1"/>
          <w:sz w:val="20"/>
          <w:szCs w:val="20"/>
        </w:rPr>
      </w:pPr>
    </w:p>
    <w:p w14:paraId="4734AEB8" w14:textId="7CCE604E" w:rsidR="00AD391C" w:rsidRPr="00660A36" w:rsidRDefault="00AD391C" w:rsidP="00712240">
      <w:pPr>
        <w:spacing w:after="0"/>
        <w:jc w:val="both"/>
        <w:rPr>
          <w:b/>
          <w:bCs/>
          <w:color w:val="000000" w:themeColor="text1"/>
          <w:sz w:val="20"/>
          <w:szCs w:val="20"/>
        </w:rPr>
      </w:pPr>
    </w:p>
    <w:p w14:paraId="2AD293BD" w14:textId="6405BA6F" w:rsidR="006133C8" w:rsidRPr="00660A36" w:rsidRDefault="002C5767" w:rsidP="00333765">
      <w:pPr>
        <w:spacing w:after="0"/>
        <w:ind w:firstLine="708"/>
        <w:jc w:val="both"/>
        <w:rPr>
          <w:b/>
          <w:bCs/>
          <w:color w:val="000000" w:themeColor="text1"/>
        </w:rPr>
      </w:pPr>
      <w:r w:rsidRPr="00660A36">
        <w:rPr>
          <w:b/>
          <w:bCs/>
          <w:color w:val="000000" w:themeColor="text1"/>
        </w:rPr>
        <w:t xml:space="preserve">AHESEN Hukuk Komisyonu olarak </w:t>
      </w:r>
      <w:r w:rsidR="0038572C" w:rsidRPr="00660A36">
        <w:rPr>
          <w:b/>
          <w:bCs/>
          <w:color w:val="000000" w:themeColor="text1"/>
        </w:rPr>
        <w:t xml:space="preserve">rutin olağan toplantısı 27 Ağustos 2023 tarihinde İzmir’de gerçekleştirildi. </w:t>
      </w:r>
      <w:r w:rsidR="00561F15" w:rsidRPr="00660A36">
        <w:rPr>
          <w:b/>
          <w:bCs/>
          <w:color w:val="000000" w:themeColor="text1"/>
        </w:rPr>
        <w:t>Toplantıya AHESEN MYK ve Avukat Gülümser UĞURLU da eşlik etti. Toplantı gündeminde;</w:t>
      </w:r>
    </w:p>
    <w:p w14:paraId="636E9477" w14:textId="4BFCB0F9" w:rsidR="00561F15" w:rsidRPr="00660A36" w:rsidRDefault="00561F15" w:rsidP="00B72B95">
      <w:pPr>
        <w:spacing w:after="0"/>
        <w:jc w:val="both"/>
        <w:rPr>
          <w:b/>
          <w:bCs/>
          <w:color w:val="000000" w:themeColor="text1"/>
        </w:rPr>
      </w:pPr>
      <w:r w:rsidRPr="00660A36">
        <w:rPr>
          <w:b/>
          <w:bCs/>
          <w:color w:val="000000" w:themeColor="text1"/>
        </w:rPr>
        <w:t>- Genel Kurula sunulmak üzere Tüzük değişikliği için Tüzük çalışması</w:t>
      </w:r>
      <w:r w:rsidR="00126E71">
        <w:rPr>
          <w:b/>
          <w:bCs/>
          <w:color w:val="000000" w:themeColor="text1"/>
        </w:rPr>
        <w:t xml:space="preserve"> yapıldı.</w:t>
      </w:r>
    </w:p>
    <w:p w14:paraId="019211AC" w14:textId="70C6538C" w:rsidR="002C5767" w:rsidRDefault="00561F15" w:rsidP="00B72B95">
      <w:pPr>
        <w:spacing w:after="0"/>
        <w:jc w:val="both"/>
        <w:rPr>
          <w:b/>
          <w:bCs/>
          <w:color w:val="000000" w:themeColor="text1"/>
        </w:rPr>
      </w:pPr>
      <w:r w:rsidRPr="00660A36">
        <w:rPr>
          <w:b/>
          <w:bCs/>
          <w:color w:val="000000" w:themeColor="text1"/>
        </w:rPr>
        <w:t xml:space="preserve">- </w:t>
      </w:r>
      <w:r w:rsidR="00295687" w:rsidRPr="00660A36">
        <w:rPr>
          <w:b/>
          <w:bCs/>
          <w:color w:val="000000" w:themeColor="text1"/>
        </w:rPr>
        <w:t>Hukuk Komisyonunun çalışma şekli ana maddeler olarak görüşüldü.</w:t>
      </w:r>
    </w:p>
    <w:p w14:paraId="7F22684B" w14:textId="11B7ED70" w:rsidR="00E372F3" w:rsidRDefault="00E372F3" w:rsidP="00B72B95">
      <w:pPr>
        <w:spacing w:after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- Eylem sonrası yaşanabilecek hukuki süreç görüşüldü.</w:t>
      </w:r>
    </w:p>
    <w:p w14:paraId="763CC345" w14:textId="24697D26" w:rsidR="00126E71" w:rsidRDefault="00126E71" w:rsidP="00B72B95">
      <w:pPr>
        <w:spacing w:after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- </w:t>
      </w:r>
      <w:r w:rsidR="00D4124F">
        <w:rPr>
          <w:b/>
          <w:bCs/>
          <w:color w:val="000000" w:themeColor="text1"/>
        </w:rPr>
        <w:t>Mevcut davalarımızın süreçleri görüşüldü.</w:t>
      </w:r>
    </w:p>
    <w:p w14:paraId="66FD32EE" w14:textId="77777777" w:rsidR="00FB0498" w:rsidRPr="00660A36" w:rsidRDefault="00FB0498" w:rsidP="00B72B95">
      <w:pPr>
        <w:spacing w:after="0"/>
        <w:jc w:val="both"/>
        <w:rPr>
          <w:b/>
          <w:bCs/>
          <w:color w:val="000000" w:themeColor="text1"/>
        </w:rPr>
      </w:pPr>
    </w:p>
    <w:p w14:paraId="62ADD3C1" w14:textId="77777777" w:rsidR="00295687" w:rsidRPr="00660A36" w:rsidRDefault="00295687" w:rsidP="00B72B95">
      <w:pPr>
        <w:spacing w:after="0"/>
        <w:jc w:val="both"/>
        <w:rPr>
          <w:b/>
          <w:bCs/>
          <w:color w:val="000000" w:themeColor="text1"/>
        </w:rPr>
      </w:pPr>
    </w:p>
    <w:p w14:paraId="01ECE826" w14:textId="77777777" w:rsidR="0097086D" w:rsidRPr="00660A36" w:rsidRDefault="00295687" w:rsidP="00B72B95">
      <w:pPr>
        <w:spacing w:after="0"/>
        <w:jc w:val="both"/>
        <w:rPr>
          <w:b/>
          <w:bCs/>
          <w:color w:val="000000" w:themeColor="text1"/>
        </w:rPr>
      </w:pPr>
      <w:r w:rsidRPr="00660A36">
        <w:rPr>
          <w:b/>
          <w:bCs/>
          <w:color w:val="000000" w:themeColor="text1"/>
        </w:rPr>
        <w:t>Toplantı sonunda</w:t>
      </w:r>
      <w:r w:rsidR="0097086D" w:rsidRPr="00660A36">
        <w:rPr>
          <w:b/>
          <w:bCs/>
          <w:color w:val="000000" w:themeColor="text1"/>
        </w:rPr>
        <w:t>;</w:t>
      </w:r>
    </w:p>
    <w:p w14:paraId="6B7B602D" w14:textId="037EA3CE" w:rsidR="00295687" w:rsidRPr="00660A36" w:rsidRDefault="00295687" w:rsidP="00B72B95">
      <w:pPr>
        <w:pStyle w:val="ListeParagraf"/>
        <w:numPr>
          <w:ilvl w:val="0"/>
          <w:numId w:val="1"/>
        </w:numPr>
        <w:spacing w:after="0"/>
        <w:jc w:val="both"/>
        <w:rPr>
          <w:b/>
          <w:bCs/>
          <w:color w:val="000000" w:themeColor="text1"/>
        </w:rPr>
      </w:pPr>
      <w:r w:rsidRPr="00660A36">
        <w:rPr>
          <w:b/>
          <w:bCs/>
          <w:color w:val="000000" w:themeColor="text1"/>
        </w:rPr>
        <w:t xml:space="preserve"> Tüzükte değişiklik yapılması gereken maddeler, gerekçeleri ve </w:t>
      </w:r>
      <w:r w:rsidR="0097086D" w:rsidRPr="00660A36">
        <w:rPr>
          <w:b/>
          <w:bCs/>
          <w:color w:val="000000" w:themeColor="text1"/>
        </w:rPr>
        <w:t>yeni önerilen şekliyle belirlendi.</w:t>
      </w:r>
    </w:p>
    <w:p w14:paraId="346D8080" w14:textId="7A43DD06" w:rsidR="00A93EE8" w:rsidRPr="00A93EE8" w:rsidRDefault="00D6080E" w:rsidP="00A93EE8">
      <w:pPr>
        <w:pStyle w:val="ListeParagraf"/>
        <w:numPr>
          <w:ilvl w:val="0"/>
          <w:numId w:val="1"/>
        </w:numPr>
        <w:spacing w:after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Davalarımızın ve hukuki </w:t>
      </w:r>
      <w:r w:rsidR="00A93EE8">
        <w:rPr>
          <w:b/>
          <w:bCs/>
          <w:color w:val="000000" w:themeColor="text1"/>
        </w:rPr>
        <w:t xml:space="preserve">süreçlerimizin takibinin daha düzenli kayıt altına </w:t>
      </w:r>
      <w:r w:rsidR="00BE3DF5">
        <w:rPr>
          <w:b/>
          <w:bCs/>
          <w:color w:val="000000" w:themeColor="text1"/>
        </w:rPr>
        <w:t xml:space="preserve">alınabilmesi için Google Doc üzerinden bir sistem </w:t>
      </w:r>
      <w:r w:rsidR="000D330B">
        <w:rPr>
          <w:b/>
          <w:bCs/>
          <w:color w:val="000000" w:themeColor="text1"/>
        </w:rPr>
        <w:t>oluşturulmasına karar verildi.</w:t>
      </w:r>
    </w:p>
    <w:p w14:paraId="5C730A70" w14:textId="77560A6B" w:rsidR="00914DB7" w:rsidRDefault="00914DB7" w:rsidP="00B72B95">
      <w:pPr>
        <w:pStyle w:val="ListeParagraf"/>
        <w:numPr>
          <w:ilvl w:val="0"/>
          <w:numId w:val="1"/>
        </w:numPr>
        <w:spacing w:after="0"/>
        <w:jc w:val="both"/>
        <w:rPr>
          <w:b/>
          <w:bCs/>
          <w:color w:val="000000" w:themeColor="text1"/>
        </w:rPr>
      </w:pPr>
      <w:r w:rsidRPr="00660A36">
        <w:rPr>
          <w:b/>
          <w:bCs/>
          <w:color w:val="000000" w:themeColor="text1"/>
        </w:rPr>
        <w:t xml:space="preserve">Hukuki soru ve sorunlar İçin öncelikle Rönesis’in kullanılmasına ve üyelerin de bu şekilde </w:t>
      </w:r>
      <w:r w:rsidR="00245675" w:rsidRPr="00660A36">
        <w:rPr>
          <w:b/>
          <w:bCs/>
          <w:color w:val="000000" w:themeColor="text1"/>
        </w:rPr>
        <w:t>yönlendirilmesine</w:t>
      </w:r>
      <w:r w:rsidR="00E372F3">
        <w:rPr>
          <w:b/>
          <w:bCs/>
          <w:color w:val="000000" w:themeColor="text1"/>
        </w:rPr>
        <w:t xml:space="preserve"> karar verildi.</w:t>
      </w:r>
    </w:p>
    <w:p w14:paraId="3AC85761" w14:textId="5754D829" w:rsidR="00840B5F" w:rsidRDefault="00AA41D1" w:rsidP="00B72B95">
      <w:pPr>
        <w:pStyle w:val="ListeParagraf"/>
        <w:numPr>
          <w:ilvl w:val="0"/>
          <w:numId w:val="1"/>
        </w:numPr>
        <w:spacing w:after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İş Bırakma eylemlerine ilişkin </w:t>
      </w:r>
      <w:r w:rsidR="00165F21">
        <w:rPr>
          <w:b/>
          <w:bCs/>
          <w:color w:val="000000" w:themeColor="text1"/>
        </w:rPr>
        <w:t xml:space="preserve">savunmalar ve izlenecek yol </w:t>
      </w:r>
      <w:r w:rsidR="00E372F3">
        <w:rPr>
          <w:b/>
          <w:bCs/>
          <w:color w:val="000000" w:themeColor="text1"/>
        </w:rPr>
        <w:t>belirlendi.</w:t>
      </w:r>
    </w:p>
    <w:p w14:paraId="6A922747" w14:textId="77777777" w:rsidR="00D4124F" w:rsidRPr="00660A36" w:rsidRDefault="00D4124F" w:rsidP="00D6080E">
      <w:pPr>
        <w:pStyle w:val="ListeParagraf"/>
        <w:spacing w:after="0"/>
        <w:jc w:val="both"/>
        <w:rPr>
          <w:b/>
          <w:bCs/>
          <w:color w:val="000000" w:themeColor="text1"/>
        </w:rPr>
      </w:pPr>
    </w:p>
    <w:p w14:paraId="3D799AA0" w14:textId="77777777" w:rsidR="001F387E" w:rsidRPr="00660A36" w:rsidRDefault="001F387E" w:rsidP="001F387E">
      <w:pPr>
        <w:pStyle w:val="ListeParagraf"/>
        <w:spacing w:after="0"/>
        <w:jc w:val="both"/>
        <w:rPr>
          <w:b/>
          <w:bCs/>
          <w:color w:val="000000" w:themeColor="text1"/>
        </w:rPr>
      </w:pPr>
    </w:p>
    <w:p w14:paraId="1D3C782E" w14:textId="11AD0B01" w:rsidR="006133C8" w:rsidRPr="00660A36" w:rsidRDefault="006133C8" w:rsidP="00712240">
      <w:pPr>
        <w:spacing w:after="0"/>
        <w:jc w:val="both"/>
        <w:rPr>
          <w:b/>
          <w:bCs/>
          <w:color w:val="000000" w:themeColor="text1"/>
          <w:sz w:val="20"/>
          <w:szCs w:val="20"/>
        </w:rPr>
      </w:pPr>
    </w:p>
    <w:p w14:paraId="19C3E0E8" w14:textId="12E25791" w:rsidR="00C47F12" w:rsidRPr="00B72B95" w:rsidRDefault="009E1F99" w:rsidP="00712240">
      <w:pPr>
        <w:spacing w:after="0"/>
        <w:jc w:val="both"/>
        <w:rPr>
          <w:b/>
          <w:bCs/>
          <w:color w:val="000000" w:themeColor="text1"/>
          <w:sz w:val="20"/>
          <w:szCs w:val="20"/>
          <w:u w:val="single"/>
        </w:rPr>
      </w:pPr>
      <w:r w:rsidRPr="00B72B95">
        <w:rPr>
          <w:b/>
          <w:bCs/>
          <w:color w:val="000000" w:themeColor="text1"/>
          <w:sz w:val="20"/>
          <w:szCs w:val="20"/>
          <w:u w:val="single"/>
        </w:rPr>
        <w:t>RAPORU DÜZENLEYEN:</w:t>
      </w:r>
    </w:p>
    <w:p w14:paraId="7C39C06B" w14:textId="644EA265" w:rsidR="00C47F12" w:rsidRDefault="003D2FC9" w:rsidP="00712240">
      <w:pPr>
        <w:spacing w:after="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Özkan AYDOĞAN</w:t>
      </w:r>
    </w:p>
    <w:p w14:paraId="307FB671" w14:textId="5F963979" w:rsidR="000D7D62" w:rsidRPr="00660A36" w:rsidRDefault="000D7D62" w:rsidP="00712240">
      <w:pPr>
        <w:spacing w:after="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0 </w:t>
      </w:r>
      <w:r w:rsidRPr="000D7D62">
        <w:rPr>
          <w:b/>
          <w:bCs/>
          <w:color w:val="000000" w:themeColor="text1"/>
          <w:sz w:val="20"/>
          <w:szCs w:val="20"/>
        </w:rPr>
        <w:t>(532) 712 55 01</w:t>
      </w:r>
    </w:p>
    <w:p w14:paraId="49E6FB2A" w14:textId="77777777" w:rsidR="006133C8" w:rsidRPr="00660A36" w:rsidRDefault="006133C8" w:rsidP="00712240">
      <w:pPr>
        <w:spacing w:after="0"/>
        <w:jc w:val="both"/>
        <w:rPr>
          <w:b/>
          <w:bCs/>
          <w:color w:val="000000" w:themeColor="text1"/>
          <w:sz w:val="20"/>
          <w:szCs w:val="20"/>
        </w:rPr>
      </w:pPr>
    </w:p>
    <w:p w14:paraId="2A2BE677" w14:textId="073FECE1" w:rsidR="007F4686" w:rsidRPr="00660A36" w:rsidRDefault="009E1F99" w:rsidP="00712240">
      <w:pPr>
        <w:spacing w:after="0"/>
        <w:jc w:val="both"/>
        <w:rPr>
          <w:b/>
          <w:bCs/>
          <w:color w:val="000000" w:themeColor="text1"/>
          <w:sz w:val="20"/>
          <w:szCs w:val="20"/>
        </w:rPr>
      </w:pPr>
      <w:r w:rsidRPr="00660A36">
        <w:rPr>
          <w:b/>
          <w:bCs/>
          <w:color w:val="000000" w:themeColor="text1"/>
          <w:sz w:val="20"/>
          <w:szCs w:val="20"/>
        </w:rPr>
        <w:t>RAPOR TARİHİ:</w:t>
      </w:r>
      <w:r w:rsidR="00C51910" w:rsidRPr="00660A36">
        <w:rPr>
          <w:b/>
          <w:bCs/>
          <w:color w:val="000000" w:themeColor="text1"/>
          <w:sz w:val="20"/>
          <w:szCs w:val="20"/>
        </w:rPr>
        <w:t xml:space="preserve"> 2</w:t>
      </w:r>
      <w:r w:rsidR="003D2FC9">
        <w:rPr>
          <w:b/>
          <w:bCs/>
          <w:color w:val="000000" w:themeColor="text1"/>
          <w:sz w:val="20"/>
          <w:szCs w:val="20"/>
        </w:rPr>
        <w:t>8.08.2023</w:t>
      </w:r>
    </w:p>
    <w:p w14:paraId="1696D1B6" w14:textId="77777777" w:rsidR="007F4686" w:rsidRPr="00660A36" w:rsidRDefault="007F4686" w:rsidP="00712240">
      <w:pPr>
        <w:jc w:val="both"/>
        <w:rPr>
          <w:color w:val="000000" w:themeColor="text1"/>
        </w:rPr>
      </w:pPr>
    </w:p>
    <w:p w14:paraId="201348A1" w14:textId="77777777" w:rsidR="007F4686" w:rsidRPr="00660A36" w:rsidRDefault="007F4686" w:rsidP="00712240">
      <w:pPr>
        <w:jc w:val="both"/>
        <w:rPr>
          <w:color w:val="000000" w:themeColor="text1"/>
        </w:rPr>
      </w:pPr>
    </w:p>
    <w:p w14:paraId="7FBF327F" w14:textId="77777777" w:rsidR="009E1F99" w:rsidRPr="00660A36" w:rsidRDefault="009E1F99" w:rsidP="00712240">
      <w:pPr>
        <w:jc w:val="both"/>
        <w:rPr>
          <w:color w:val="000000" w:themeColor="text1"/>
        </w:rPr>
      </w:pPr>
    </w:p>
    <w:p w14:paraId="4A264F9F" w14:textId="77777777" w:rsidR="009E1F99" w:rsidRPr="00660A36" w:rsidRDefault="009E1F99" w:rsidP="00712240">
      <w:pPr>
        <w:jc w:val="both"/>
        <w:rPr>
          <w:color w:val="000000" w:themeColor="text1"/>
        </w:rPr>
      </w:pPr>
    </w:p>
    <w:sectPr w:rsidR="009E1F99" w:rsidRPr="0066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2CBC"/>
    <w:multiLevelType w:val="hybridMultilevel"/>
    <w:tmpl w:val="86F253C0"/>
    <w:lvl w:ilvl="0" w:tplc="FFFFFFFF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67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E1"/>
    <w:rsid w:val="000165D9"/>
    <w:rsid w:val="0002403E"/>
    <w:rsid w:val="0003527E"/>
    <w:rsid w:val="000D330B"/>
    <w:rsid w:val="000D7D62"/>
    <w:rsid w:val="00126E71"/>
    <w:rsid w:val="00155AE9"/>
    <w:rsid w:val="00165F21"/>
    <w:rsid w:val="00175FEE"/>
    <w:rsid w:val="00186736"/>
    <w:rsid w:val="001A699E"/>
    <w:rsid w:val="001D65CF"/>
    <w:rsid w:val="001F387E"/>
    <w:rsid w:val="00245675"/>
    <w:rsid w:val="00267FC6"/>
    <w:rsid w:val="00295687"/>
    <w:rsid w:val="002C5767"/>
    <w:rsid w:val="00333765"/>
    <w:rsid w:val="003756A7"/>
    <w:rsid w:val="0038572C"/>
    <w:rsid w:val="003922AF"/>
    <w:rsid w:val="003D2FC9"/>
    <w:rsid w:val="0041246B"/>
    <w:rsid w:val="00420B0A"/>
    <w:rsid w:val="004361FF"/>
    <w:rsid w:val="0045242B"/>
    <w:rsid w:val="00520A4D"/>
    <w:rsid w:val="00561F15"/>
    <w:rsid w:val="00566439"/>
    <w:rsid w:val="00594E92"/>
    <w:rsid w:val="006133C8"/>
    <w:rsid w:val="00653A53"/>
    <w:rsid w:val="00660A36"/>
    <w:rsid w:val="006B4EDC"/>
    <w:rsid w:val="006F7F5B"/>
    <w:rsid w:val="00712240"/>
    <w:rsid w:val="00734EB6"/>
    <w:rsid w:val="00750F22"/>
    <w:rsid w:val="0079335B"/>
    <w:rsid w:val="007F4686"/>
    <w:rsid w:val="008045E4"/>
    <w:rsid w:val="00821224"/>
    <w:rsid w:val="00840B5F"/>
    <w:rsid w:val="008411B9"/>
    <w:rsid w:val="00884C0D"/>
    <w:rsid w:val="00892E9F"/>
    <w:rsid w:val="00914DB7"/>
    <w:rsid w:val="00967BDE"/>
    <w:rsid w:val="0097086D"/>
    <w:rsid w:val="009E1F99"/>
    <w:rsid w:val="00A74482"/>
    <w:rsid w:val="00A77942"/>
    <w:rsid w:val="00A87C8D"/>
    <w:rsid w:val="00A93EE8"/>
    <w:rsid w:val="00AA41D1"/>
    <w:rsid w:val="00AD391C"/>
    <w:rsid w:val="00B72B95"/>
    <w:rsid w:val="00B90234"/>
    <w:rsid w:val="00BE3DF5"/>
    <w:rsid w:val="00C13ECC"/>
    <w:rsid w:val="00C2478C"/>
    <w:rsid w:val="00C47F12"/>
    <w:rsid w:val="00C51910"/>
    <w:rsid w:val="00CD1A7C"/>
    <w:rsid w:val="00D4124F"/>
    <w:rsid w:val="00D6080E"/>
    <w:rsid w:val="00E261E1"/>
    <w:rsid w:val="00E372F3"/>
    <w:rsid w:val="00E71C9B"/>
    <w:rsid w:val="00EB52F1"/>
    <w:rsid w:val="00EC268A"/>
    <w:rsid w:val="00EE3DB6"/>
    <w:rsid w:val="00EF3589"/>
    <w:rsid w:val="00F40187"/>
    <w:rsid w:val="00F5089F"/>
    <w:rsid w:val="00F5336D"/>
    <w:rsid w:val="00FB0498"/>
    <w:rsid w:val="00FE07CD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CD42"/>
  <w15:chartTrackingRefBased/>
  <w15:docId w15:val="{DCACB98D-8955-4B9B-B14E-C294768E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Nükte Taşlar</dc:creator>
  <cp:keywords/>
  <dc:description/>
  <cp:lastModifiedBy>Nükte Taşlar</cp:lastModifiedBy>
  <cp:revision>2</cp:revision>
  <dcterms:created xsi:type="dcterms:W3CDTF">2023-09-12T19:24:00Z</dcterms:created>
  <dcterms:modified xsi:type="dcterms:W3CDTF">2023-09-12T19:24:00Z</dcterms:modified>
</cp:coreProperties>
</file>